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E6F" w:rsidRDefault="00C65E6F">
      <w:pPr>
        <w:rPr>
          <w:sz w:val="24"/>
        </w:rPr>
      </w:pPr>
      <w:r>
        <w:rPr>
          <w:b/>
          <w:sz w:val="24"/>
        </w:rPr>
        <w:t>Absender</w:t>
      </w:r>
    </w:p>
    <w:p w:rsidR="00C65E6F" w:rsidRDefault="00C65E6F"/>
    <w:p w:rsidR="00C65E6F" w:rsidRDefault="00C65E6F">
      <w:pPr>
        <w:pStyle w:val="Kopfzeile"/>
        <w:tabs>
          <w:tab w:val="clear" w:pos="4536"/>
          <w:tab w:val="right" w:leader="dot" w:pos="9072"/>
        </w:tabs>
      </w:pPr>
      <w:r>
        <w:tab/>
      </w:r>
    </w:p>
    <w:p w:rsidR="00C65E6F" w:rsidRDefault="00C65E6F">
      <w:pPr>
        <w:tabs>
          <w:tab w:val="right" w:leader="dot" w:pos="9072"/>
        </w:tabs>
        <w:spacing w:line="360" w:lineRule="auto"/>
      </w:pPr>
      <w:r>
        <w:t>(Bibliothek)</w:t>
      </w:r>
    </w:p>
    <w:p w:rsidR="00C65E6F" w:rsidRDefault="00C65E6F">
      <w:pPr>
        <w:pStyle w:val="Kopfzeile"/>
        <w:tabs>
          <w:tab w:val="clear" w:pos="4536"/>
          <w:tab w:val="right" w:leader="dot" w:pos="9072"/>
        </w:tabs>
      </w:pPr>
      <w:r>
        <w:tab/>
      </w:r>
    </w:p>
    <w:p w:rsidR="00C65E6F" w:rsidRDefault="00022C48">
      <w:pPr>
        <w:tabs>
          <w:tab w:val="right" w:leader="dot" w:pos="9072"/>
        </w:tabs>
        <w:spacing w:line="360" w:lineRule="auto"/>
      </w:pPr>
      <w:r>
        <w:t>(Adresse, Postleitzahl</w:t>
      </w:r>
      <w:r w:rsidR="00C65E6F">
        <w:t>, Ort)</w:t>
      </w:r>
    </w:p>
    <w:p w:rsidR="00C65E6F" w:rsidRDefault="00C65E6F">
      <w:pPr>
        <w:pStyle w:val="Kopfzeile"/>
        <w:tabs>
          <w:tab w:val="clear" w:pos="4536"/>
          <w:tab w:val="right" w:leader="dot" w:pos="9072"/>
        </w:tabs>
      </w:pPr>
      <w:r>
        <w:tab/>
      </w:r>
    </w:p>
    <w:p w:rsidR="00C65E6F" w:rsidRDefault="00022C48">
      <w:pPr>
        <w:tabs>
          <w:tab w:val="right" w:leader="dot" w:pos="9072"/>
        </w:tabs>
        <w:spacing w:line="360" w:lineRule="auto"/>
      </w:pPr>
      <w:r>
        <w:t>(Ansprechpartner, Tel., E</w:t>
      </w:r>
      <w:r w:rsidR="00C65E6F">
        <w:t>-Mail-Adresse – wichtig für eventuelle Rückfragen)</w:t>
      </w:r>
    </w:p>
    <w:p w:rsidR="00C65E6F" w:rsidRDefault="00C65E6F">
      <w:pPr>
        <w:pBdr>
          <w:bottom w:val="dotted" w:sz="24" w:space="0" w:color="auto"/>
        </w:pBdr>
      </w:pPr>
    </w:p>
    <w:p w:rsidR="00C65E6F" w:rsidRDefault="00C65E6F"/>
    <w:p w:rsidR="00C65E6F" w:rsidRDefault="00C65E6F"/>
    <w:p w:rsidR="00C65E6F" w:rsidRDefault="00C65E6F">
      <w:pPr>
        <w:rPr>
          <w:sz w:val="24"/>
        </w:rPr>
        <w:sectPr w:rsidR="00C65E6F">
          <w:pgSz w:w="11906" w:h="16838"/>
          <w:pgMar w:top="851" w:right="1134" w:bottom="851" w:left="1134" w:header="720" w:footer="720" w:gutter="0"/>
          <w:cols w:space="720"/>
        </w:sectPr>
      </w:pPr>
    </w:p>
    <w:p w:rsidR="00C65E6F" w:rsidRDefault="00C65E6F">
      <w:pPr>
        <w:pStyle w:val="berschrift2"/>
        <w:spacing w:after="120"/>
      </w:pPr>
      <w:r>
        <w:t>An die</w:t>
      </w:r>
    </w:p>
    <w:p w:rsidR="00C65E6F" w:rsidRDefault="00C65E6F">
      <w:pPr>
        <w:spacing w:after="120"/>
        <w:rPr>
          <w:sz w:val="24"/>
        </w:rPr>
      </w:pPr>
      <w:r>
        <w:rPr>
          <w:sz w:val="24"/>
        </w:rPr>
        <w:t>Landesbibliothek „Dr. F. Te</w:t>
      </w:r>
      <w:r w:rsidR="002072CD">
        <w:rPr>
          <w:sz w:val="24"/>
        </w:rPr>
        <w:t>ß</w:t>
      </w:r>
      <w:bookmarkStart w:id="0" w:name="_GoBack"/>
      <w:bookmarkEnd w:id="0"/>
      <w:r>
        <w:rPr>
          <w:sz w:val="24"/>
        </w:rPr>
        <w:t>mann“</w:t>
      </w:r>
    </w:p>
    <w:p w:rsidR="00C65E6F" w:rsidRPr="000D275F" w:rsidRDefault="00C65E6F">
      <w:pPr>
        <w:spacing w:after="120"/>
        <w:rPr>
          <w:sz w:val="24"/>
          <w:lang w:val="it-IT"/>
        </w:rPr>
      </w:pPr>
      <w:r w:rsidRPr="000D275F">
        <w:rPr>
          <w:sz w:val="24"/>
          <w:lang w:val="it-IT"/>
        </w:rPr>
        <w:t>Armando-Diaz-Straße 8</w:t>
      </w:r>
    </w:p>
    <w:p w:rsidR="00C65E6F" w:rsidRPr="000D275F" w:rsidRDefault="00C65E6F">
      <w:pPr>
        <w:pStyle w:val="berschrift2"/>
        <w:spacing w:after="120"/>
        <w:rPr>
          <w:lang w:val="it-IT"/>
        </w:rPr>
      </w:pPr>
      <w:r w:rsidRPr="000D275F">
        <w:rPr>
          <w:lang w:val="it-IT"/>
        </w:rPr>
        <w:t>39100 Bozen</w:t>
      </w:r>
    </w:p>
    <w:p w:rsidR="00C65E6F" w:rsidRPr="000D275F" w:rsidRDefault="00356DFB">
      <w:pPr>
        <w:rPr>
          <w:sz w:val="24"/>
          <w:lang w:val="it-IT"/>
        </w:rPr>
      </w:pPr>
      <w:r>
        <w:rPr>
          <w:sz w:val="24"/>
          <w:lang w:val="it-IT"/>
        </w:rPr>
        <w:t>Tel. 0471 – 47 18 11</w:t>
      </w:r>
    </w:p>
    <w:p w:rsidR="00C65E6F" w:rsidRPr="000D275F" w:rsidRDefault="00356DFB">
      <w:pPr>
        <w:rPr>
          <w:sz w:val="24"/>
          <w:lang w:val="it-IT"/>
        </w:rPr>
      </w:pPr>
      <w:r>
        <w:rPr>
          <w:sz w:val="24"/>
          <w:lang w:val="it-IT"/>
        </w:rPr>
        <w:t>Fax 0471 – 47 18 35</w:t>
      </w:r>
    </w:p>
    <w:p w:rsidR="00C65E6F" w:rsidRPr="000D275F" w:rsidRDefault="00C65E6F">
      <w:pPr>
        <w:rPr>
          <w:sz w:val="24"/>
          <w:lang w:val="it-IT"/>
        </w:rPr>
      </w:pPr>
      <w:r w:rsidRPr="000D275F">
        <w:rPr>
          <w:sz w:val="24"/>
          <w:lang w:val="it-IT"/>
        </w:rPr>
        <w:t xml:space="preserve">e-Mail: </w:t>
      </w:r>
      <w:hyperlink r:id="rId7" w:history="1">
        <w:r w:rsidRPr="000D275F">
          <w:rPr>
            <w:rStyle w:val="Hyperlink"/>
            <w:sz w:val="24"/>
            <w:lang w:val="it-IT"/>
          </w:rPr>
          <w:t>info@tessmann.it</w:t>
        </w:r>
      </w:hyperlink>
      <w:r w:rsidRPr="000D275F">
        <w:rPr>
          <w:sz w:val="24"/>
          <w:lang w:val="it-IT"/>
        </w:rPr>
        <w:t xml:space="preserve"> </w:t>
      </w:r>
    </w:p>
    <w:p w:rsidR="00C65E6F" w:rsidRDefault="00C65E6F">
      <w:pPr>
        <w:pStyle w:val="berschrift2"/>
      </w:pPr>
      <w:r>
        <w:t>An die</w:t>
      </w:r>
    </w:p>
    <w:p w:rsidR="00C65E6F" w:rsidRDefault="00C65E6F">
      <w:pPr>
        <w:pStyle w:val="Kopfzeile"/>
        <w:tabs>
          <w:tab w:val="clear" w:pos="4536"/>
          <w:tab w:val="clear" w:pos="9072"/>
        </w:tabs>
      </w:pP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4253"/>
        </w:tabs>
      </w:pPr>
      <w:r>
        <w:tab/>
      </w:r>
    </w:p>
    <w:p w:rsidR="00C65E6F" w:rsidRDefault="00C65E6F">
      <w:pPr>
        <w:tabs>
          <w:tab w:val="right" w:leader="dot" w:pos="4253"/>
        </w:tabs>
        <w:spacing w:line="360" w:lineRule="auto"/>
      </w:pPr>
      <w:r>
        <w:t>(Mittelpunkt- oder Talschaftsbibliothek)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4253"/>
        </w:tabs>
      </w:pPr>
      <w:r>
        <w:tab/>
      </w:r>
    </w:p>
    <w:p w:rsidR="00C65E6F" w:rsidRDefault="00C65E6F">
      <w:pPr>
        <w:tabs>
          <w:tab w:val="right" w:leader="dot" w:pos="4253"/>
        </w:tabs>
        <w:spacing w:line="360" w:lineRule="auto"/>
      </w:pPr>
      <w:r>
        <w:t>(Straße)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4253"/>
        </w:tabs>
      </w:pPr>
      <w:r>
        <w:tab/>
      </w:r>
    </w:p>
    <w:p w:rsidR="00C65E6F" w:rsidRDefault="00C65E6F">
      <w:pPr>
        <w:tabs>
          <w:tab w:val="right" w:leader="dot" w:pos="4253"/>
        </w:tabs>
        <w:spacing w:line="360" w:lineRule="auto"/>
      </w:pPr>
      <w:r>
        <w:t>(Postleitzahl, Ort)</w:t>
      </w:r>
    </w:p>
    <w:p w:rsidR="00C65E6F" w:rsidRDefault="00C65E6F">
      <w:pPr>
        <w:sectPr w:rsidR="00C65E6F">
          <w:type w:val="continuous"/>
          <w:pgSz w:w="11906" w:h="16838"/>
          <w:pgMar w:top="851" w:right="1134" w:bottom="851" w:left="1134" w:header="720" w:footer="720" w:gutter="0"/>
          <w:cols w:num="2" w:space="720"/>
        </w:sectPr>
      </w:pPr>
    </w:p>
    <w:p w:rsidR="00C65E6F" w:rsidRDefault="00C65E6F"/>
    <w:p w:rsidR="00C65E6F" w:rsidRDefault="00C65E6F">
      <w:pPr>
        <w:pStyle w:val="Kopfzeile"/>
        <w:tabs>
          <w:tab w:val="clear" w:pos="4536"/>
          <w:tab w:val="clear" w:pos="9072"/>
        </w:tabs>
      </w:pPr>
    </w:p>
    <w:p w:rsidR="00C65E6F" w:rsidRDefault="00C65E6F"/>
    <w:p w:rsidR="00C65E6F" w:rsidRDefault="00C65E6F">
      <w:pPr>
        <w:pStyle w:val="berschrift3"/>
        <w:pBdr>
          <w:top w:val="single" w:sz="4" w:space="1" w:color="FFFFFF" w:shadow="1"/>
          <w:left w:val="single" w:sz="4" w:space="4" w:color="FFFFFF" w:shadow="1"/>
          <w:bottom w:val="single" w:sz="4" w:space="1" w:color="FFFFFF" w:shadow="1"/>
          <w:right w:val="single" w:sz="4" w:space="4" w:color="FFFFFF" w:shadow="1"/>
        </w:pBdr>
        <w:shd w:val="pct12" w:color="auto" w:fill="FFFFFF"/>
        <w:spacing w:line="240" w:lineRule="auto"/>
        <w:jc w:val="center"/>
        <w:rPr>
          <w:i/>
          <w:spacing w:val="20"/>
          <w:sz w:val="18"/>
        </w:rPr>
      </w:pPr>
    </w:p>
    <w:p w:rsidR="00C65E6F" w:rsidRDefault="00C65E6F">
      <w:pPr>
        <w:pStyle w:val="berschrift3"/>
        <w:pBdr>
          <w:top w:val="single" w:sz="4" w:space="1" w:color="FFFFFF" w:shadow="1"/>
          <w:left w:val="single" w:sz="4" w:space="4" w:color="FFFFFF" w:shadow="1"/>
          <w:bottom w:val="single" w:sz="4" w:space="1" w:color="FFFFFF" w:shadow="1"/>
          <w:right w:val="single" w:sz="4" w:space="4" w:color="FFFFFF" w:shadow="1"/>
        </w:pBdr>
        <w:shd w:val="pct12" w:color="auto" w:fill="FFFFFF"/>
        <w:spacing w:line="240" w:lineRule="auto"/>
        <w:jc w:val="center"/>
        <w:rPr>
          <w:b w:val="0"/>
          <w:sz w:val="40"/>
        </w:rPr>
      </w:pPr>
      <w:r>
        <w:rPr>
          <w:i/>
          <w:sz w:val="40"/>
        </w:rPr>
        <w:t>Graue Literatur</w:t>
      </w:r>
    </w:p>
    <w:p w:rsidR="00C65E6F" w:rsidRDefault="00C65E6F">
      <w:pPr>
        <w:pStyle w:val="berschrift3"/>
        <w:pBdr>
          <w:top w:val="single" w:sz="4" w:space="1" w:color="FFFFFF" w:shadow="1"/>
          <w:left w:val="single" w:sz="4" w:space="4" w:color="FFFFFF" w:shadow="1"/>
          <w:bottom w:val="single" w:sz="4" w:space="1" w:color="FFFFFF" w:shadow="1"/>
          <w:right w:val="single" w:sz="4" w:space="4" w:color="FFFFFF" w:shadow="1"/>
        </w:pBdr>
        <w:shd w:val="pct12" w:color="auto" w:fill="FFFFFF"/>
        <w:spacing w:line="240" w:lineRule="auto"/>
        <w:jc w:val="center"/>
        <w:rPr>
          <w:i/>
          <w:spacing w:val="20"/>
          <w:sz w:val="18"/>
        </w:rPr>
      </w:pPr>
    </w:p>
    <w:p w:rsidR="00C65E6F" w:rsidRDefault="00C65E6F"/>
    <w:p w:rsidR="00C65E6F" w:rsidRDefault="00C65E6F"/>
    <w:p w:rsidR="00C65E6F" w:rsidRDefault="00C65E6F"/>
    <w:p w:rsidR="00C65E6F" w:rsidRDefault="00C65E6F">
      <w:pPr>
        <w:pStyle w:val="Textkrper-Zeileneinzug"/>
        <w:tabs>
          <w:tab w:val="left" w:pos="567"/>
        </w:tabs>
        <w:ind w:left="567" w:hanging="567"/>
        <w:rPr>
          <w:b/>
          <w:sz w:val="22"/>
        </w:rPr>
      </w:pPr>
      <w:r>
        <w:sym w:font="Wingdings" w:char="F070"/>
      </w:r>
      <w:r>
        <w:tab/>
      </w:r>
      <w:r>
        <w:rPr>
          <w:b/>
          <w:sz w:val="22"/>
        </w:rPr>
        <w:t>Anbei sende ich Ihnen folgende neue und kostenlos erhältliche/n Veröffentlichung/en über das Einzugsgebiet der Bibliothek</w:t>
      </w:r>
    </w:p>
    <w:p w:rsidR="00C65E6F" w:rsidRDefault="00C65E6F">
      <w:pPr>
        <w:pStyle w:val="Textkrper-Zeileneinzug"/>
        <w:ind w:left="0" w:firstLine="0"/>
      </w:pP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C65E6F">
      <w:pPr>
        <w:tabs>
          <w:tab w:val="right" w:leader="dot" w:pos="9356"/>
        </w:tabs>
        <w:spacing w:line="360" w:lineRule="auto"/>
      </w:pPr>
      <w:r>
        <w:t>(Verfasser</w:t>
      </w:r>
      <w:r w:rsidR="00022C48">
        <w:t>,</w:t>
      </w:r>
      <w:r>
        <w:t xml:space="preserve"> Titel</w:t>
      </w:r>
      <w:r w:rsidR="00022C48">
        <w:t>,</w:t>
      </w:r>
      <w:r>
        <w:t xml:space="preserve"> Ort, Jahr)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022C48">
      <w:pPr>
        <w:tabs>
          <w:tab w:val="right" w:leader="dot" w:pos="9356"/>
        </w:tabs>
        <w:spacing w:line="360" w:lineRule="auto"/>
      </w:pPr>
      <w:r>
        <w:t>(Verfasser, Titel,</w:t>
      </w:r>
      <w:r w:rsidR="00C65E6F">
        <w:t xml:space="preserve"> Ort, Jahr)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022C48">
      <w:pPr>
        <w:tabs>
          <w:tab w:val="right" w:leader="dot" w:pos="9356"/>
        </w:tabs>
        <w:spacing w:line="360" w:lineRule="auto"/>
      </w:pPr>
      <w:r>
        <w:t>(Verfasser, Titel,</w:t>
      </w:r>
      <w:r w:rsidR="00C65E6F">
        <w:t xml:space="preserve"> Ort, Jahr)</w:t>
      </w:r>
    </w:p>
    <w:p w:rsidR="00C65E6F" w:rsidRDefault="00C65E6F">
      <w:pPr>
        <w:rPr>
          <w:sz w:val="24"/>
        </w:rPr>
      </w:pPr>
    </w:p>
    <w:p w:rsidR="00C65E6F" w:rsidRDefault="00C65E6F">
      <w:pPr>
        <w:rPr>
          <w:sz w:val="24"/>
        </w:rPr>
      </w:pPr>
    </w:p>
    <w:p w:rsidR="00C65E6F" w:rsidRDefault="00C65E6F">
      <w:pPr>
        <w:pStyle w:val="Textkrper-Zeileneinzug"/>
        <w:tabs>
          <w:tab w:val="left" w:pos="567"/>
        </w:tabs>
        <w:ind w:left="567" w:hanging="567"/>
        <w:rPr>
          <w:b/>
        </w:rPr>
      </w:pPr>
      <w:r>
        <w:sym w:font="Wingdings" w:char="F070"/>
      </w:r>
      <w:r>
        <w:tab/>
      </w:r>
      <w:r>
        <w:rPr>
          <w:b/>
          <w:sz w:val="22"/>
        </w:rPr>
        <w:t>Folgende kostenpflichtige/n Veröffentlichung/en über das Einzugsgebiet ist/sind neu erschienen:</w:t>
      </w:r>
    </w:p>
    <w:p w:rsidR="00C65E6F" w:rsidRDefault="00C65E6F">
      <w:pPr>
        <w:pStyle w:val="Textkrper-Zeileneinzug"/>
        <w:ind w:left="0" w:firstLine="0"/>
      </w:pP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022C48">
      <w:pPr>
        <w:pStyle w:val="Kopfzeile"/>
        <w:tabs>
          <w:tab w:val="clear" w:pos="4536"/>
          <w:tab w:val="clear" w:pos="9072"/>
          <w:tab w:val="right" w:leader="dot" w:pos="9356"/>
        </w:tabs>
        <w:spacing w:after="120"/>
      </w:pPr>
      <w:r>
        <w:t>(Verfasser, Titel,</w:t>
      </w:r>
      <w:r w:rsidR="00C65E6F">
        <w:t xml:space="preserve"> Ort, Jahr)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  <w:spacing w:after="120"/>
      </w:pPr>
      <w:r>
        <w:t>(Preis, erhältlich bei)</w:t>
      </w:r>
    </w:p>
    <w:p w:rsidR="00C65E6F" w:rsidRDefault="00C65E6F">
      <w:pPr>
        <w:pStyle w:val="Kopfzeile"/>
        <w:tabs>
          <w:tab w:val="clear" w:pos="4536"/>
          <w:tab w:val="clear" w:pos="9072"/>
          <w:tab w:val="right" w:leader="dot" w:pos="9356"/>
        </w:tabs>
      </w:pPr>
      <w:r>
        <w:tab/>
      </w:r>
    </w:p>
    <w:p w:rsidR="00C65E6F" w:rsidRDefault="00C65E6F">
      <w:pPr>
        <w:pStyle w:val="Kopfzeile"/>
        <w:tabs>
          <w:tab w:val="clear" w:pos="4536"/>
          <w:tab w:val="clear" w:pos="9072"/>
        </w:tabs>
      </w:pPr>
    </w:p>
    <w:p w:rsidR="00C65E6F" w:rsidRDefault="00C65E6F"/>
    <w:p w:rsidR="00022C48" w:rsidRDefault="00022C48"/>
    <w:p w:rsidR="00022C48" w:rsidRDefault="00022C48"/>
    <w:p w:rsidR="00C65E6F" w:rsidRDefault="00C65E6F">
      <w:pPr>
        <w:tabs>
          <w:tab w:val="left" w:pos="6521"/>
          <w:tab w:val="right" w:pos="9356"/>
        </w:tabs>
      </w:pPr>
      <w:r>
        <w:t>.......................................</w:t>
      </w:r>
      <w:r>
        <w:tab/>
        <w:t>....................................................</w:t>
      </w:r>
    </w:p>
    <w:p w:rsidR="00C65E6F" w:rsidRDefault="00C65E6F">
      <w:pPr>
        <w:tabs>
          <w:tab w:val="right" w:pos="1418"/>
          <w:tab w:val="right" w:pos="8789"/>
        </w:tabs>
      </w:pPr>
      <w:r>
        <w:tab/>
        <w:t>(Datum)</w:t>
      </w:r>
      <w:r>
        <w:tab/>
        <w:t>(Unterschrift)</w:t>
      </w:r>
    </w:p>
    <w:p w:rsidR="00C65E6F" w:rsidRDefault="00C65E6F">
      <w:pPr>
        <w:tabs>
          <w:tab w:val="right" w:pos="1418"/>
          <w:tab w:val="right" w:pos="8789"/>
        </w:tabs>
      </w:pPr>
    </w:p>
    <w:p w:rsidR="00C65E6F" w:rsidRDefault="00022C48">
      <w:pPr>
        <w:pStyle w:val="berschrift4"/>
      </w:pPr>
      <w:r>
        <w:br w:type="page"/>
      </w:r>
      <w:r w:rsidR="00C65E6F">
        <w:lastRenderedPageBreak/>
        <w:t>Erläuterungen zum Musterbrief</w:t>
      </w:r>
    </w:p>
    <w:p w:rsidR="00C65E6F" w:rsidRDefault="00C65E6F">
      <w:pPr>
        <w:tabs>
          <w:tab w:val="right" w:pos="1418"/>
          <w:tab w:val="right" w:pos="8789"/>
        </w:tabs>
        <w:rPr>
          <w:sz w:val="22"/>
        </w:rPr>
      </w:pPr>
    </w:p>
    <w:p w:rsidR="00C65E6F" w:rsidRDefault="00C65E6F">
      <w:pPr>
        <w:jc w:val="both"/>
        <w:rPr>
          <w:snapToGrid w:val="0"/>
          <w:color w:val="000000"/>
          <w:sz w:val="22"/>
          <w:lang w:eastAsia="de-DE"/>
        </w:rPr>
      </w:pPr>
      <w:r>
        <w:rPr>
          <w:snapToGrid w:val="0"/>
          <w:color w:val="000000"/>
          <w:sz w:val="22"/>
          <w:lang w:eastAsia="de-DE"/>
        </w:rPr>
        <w:t xml:space="preserve">Als </w:t>
      </w:r>
      <w:r>
        <w:rPr>
          <w:snapToGrid w:val="0"/>
          <w:color w:val="000000"/>
          <w:sz w:val="22"/>
          <w:u w:val="single"/>
          <w:lang w:eastAsia="de-DE"/>
        </w:rPr>
        <w:t>Graue Literatur</w:t>
      </w:r>
      <w:r>
        <w:rPr>
          <w:snapToGrid w:val="0"/>
          <w:color w:val="000000"/>
          <w:sz w:val="22"/>
          <w:lang w:eastAsia="de-DE"/>
        </w:rPr>
        <w:t xml:space="preserve"> bezeichnet man außerhalb des Buchhandels erschienene Literatur und Mater</w:t>
      </w:r>
      <w:r>
        <w:rPr>
          <w:snapToGrid w:val="0"/>
          <w:color w:val="000000"/>
          <w:sz w:val="22"/>
          <w:lang w:eastAsia="de-DE"/>
        </w:rPr>
        <w:t>i</w:t>
      </w:r>
      <w:r>
        <w:rPr>
          <w:snapToGrid w:val="0"/>
          <w:color w:val="000000"/>
          <w:sz w:val="22"/>
          <w:lang w:eastAsia="de-DE"/>
        </w:rPr>
        <w:t>alien (Kleinschrifttum von Organisationen, Vereinen, Verbänden und Firmen, Kongress- und T</w:t>
      </w:r>
      <w:r>
        <w:rPr>
          <w:snapToGrid w:val="0"/>
          <w:color w:val="000000"/>
          <w:sz w:val="22"/>
          <w:lang w:eastAsia="de-DE"/>
        </w:rPr>
        <w:t>a</w:t>
      </w:r>
      <w:r>
        <w:rPr>
          <w:snapToGrid w:val="0"/>
          <w:color w:val="000000"/>
          <w:sz w:val="22"/>
          <w:lang w:eastAsia="de-DE"/>
        </w:rPr>
        <w:t xml:space="preserve">gungsberichte, Dissertationen usw.) </w:t>
      </w:r>
      <w:r>
        <w:rPr>
          <w:snapToGrid w:val="0"/>
          <w:color w:val="000000"/>
          <w:sz w:val="22"/>
          <w:u w:val="single"/>
          <w:lang w:eastAsia="de-DE"/>
        </w:rPr>
        <w:t xml:space="preserve">Sie ist im </w:t>
      </w:r>
      <w:r w:rsidR="002072CD">
        <w:rPr>
          <w:snapToGrid w:val="0"/>
          <w:color w:val="000000"/>
          <w:sz w:val="22"/>
          <w:u w:val="single"/>
          <w:lang w:eastAsia="de-DE"/>
        </w:rPr>
        <w:t>A</w:t>
      </w:r>
      <w:r>
        <w:rPr>
          <w:snapToGrid w:val="0"/>
          <w:color w:val="000000"/>
          <w:sz w:val="22"/>
          <w:u w:val="single"/>
          <w:lang w:eastAsia="de-DE"/>
        </w:rPr>
        <w:t>llgemeinen schwer zu erfassen und zu beschaffen.</w:t>
      </w:r>
      <w:r>
        <w:rPr>
          <w:snapToGrid w:val="0"/>
          <w:color w:val="000000"/>
          <w:sz w:val="22"/>
          <w:lang w:eastAsia="de-DE"/>
        </w:rPr>
        <w:t xml:space="preserve"> </w:t>
      </w:r>
    </w:p>
    <w:p w:rsidR="00022C48" w:rsidRDefault="00022C48">
      <w:pPr>
        <w:jc w:val="both"/>
        <w:rPr>
          <w:snapToGrid w:val="0"/>
          <w:color w:val="000000"/>
          <w:lang w:eastAsia="de-DE"/>
        </w:rPr>
      </w:pPr>
    </w:p>
    <w:p w:rsidR="00C65E6F" w:rsidRDefault="00C65E6F">
      <w:pPr>
        <w:jc w:val="both"/>
        <w:rPr>
          <w:snapToGrid w:val="0"/>
          <w:color w:val="000000"/>
          <w:sz w:val="22"/>
          <w:lang w:eastAsia="de-DE"/>
        </w:rPr>
      </w:pPr>
    </w:p>
    <w:p w:rsidR="00C65E6F" w:rsidRDefault="00C65E6F">
      <w:pPr>
        <w:pStyle w:val="Textkrper2"/>
      </w:pPr>
      <w:r>
        <w:rPr>
          <w:u w:val="single"/>
        </w:rPr>
        <w:t>Ziel</w:t>
      </w:r>
      <w:r>
        <w:t xml:space="preserve"> der Südtiroler Bibliotheken ist es, den landeskundlichen Bestand möglichst vollständig zu e</w:t>
      </w:r>
      <w:r>
        <w:t>r</w:t>
      </w:r>
      <w:r>
        <w:t>fassen und auch die Graue Literatur in diesem Bereich möglichst vollständig zu erwerben und au</w:t>
      </w:r>
      <w:r>
        <w:t>f</w:t>
      </w:r>
      <w:r>
        <w:t>zubewahren. Deshalb wurde im Bibliothekskonzept festgehalten:</w:t>
      </w:r>
    </w:p>
    <w:p w:rsidR="00C65E6F" w:rsidRDefault="00C65E6F">
      <w:pPr>
        <w:pStyle w:val="Textkrper2"/>
      </w:pPr>
    </w:p>
    <w:p w:rsidR="00C65E6F" w:rsidRDefault="00C65E6F">
      <w:pPr>
        <w:ind w:left="567" w:right="566"/>
        <w:jc w:val="both"/>
        <w:rPr>
          <w:i/>
          <w:snapToGrid w:val="0"/>
          <w:color w:val="000000"/>
          <w:lang w:eastAsia="de-DE"/>
        </w:rPr>
      </w:pPr>
      <w:r>
        <w:rPr>
          <w:i/>
          <w:snapToGrid w:val="0"/>
          <w:color w:val="000000"/>
          <w:lang w:eastAsia="de-DE"/>
        </w:rPr>
        <w:t>Graue Literatur wird in 3-facher Ausfertigung gesammelt:</w:t>
      </w:r>
    </w:p>
    <w:p w:rsidR="00C65E6F" w:rsidRDefault="00C65E6F">
      <w:pPr>
        <w:numPr>
          <w:ilvl w:val="0"/>
          <w:numId w:val="2"/>
        </w:numPr>
        <w:tabs>
          <w:tab w:val="clear" w:pos="360"/>
          <w:tab w:val="num" w:pos="720"/>
        </w:tabs>
        <w:ind w:left="927" w:right="566"/>
        <w:jc w:val="both"/>
        <w:rPr>
          <w:i/>
        </w:rPr>
      </w:pPr>
      <w:r>
        <w:rPr>
          <w:i/>
        </w:rPr>
        <w:t>Ein Exemplar wird in der eigenen Bibliothek angeboten und aufbewahrt.</w:t>
      </w:r>
    </w:p>
    <w:p w:rsidR="00C65E6F" w:rsidRDefault="00C65E6F">
      <w:pPr>
        <w:numPr>
          <w:ilvl w:val="0"/>
          <w:numId w:val="2"/>
        </w:numPr>
        <w:tabs>
          <w:tab w:val="clear" w:pos="360"/>
          <w:tab w:val="num" w:pos="720"/>
        </w:tabs>
        <w:ind w:left="927" w:right="566"/>
        <w:jc w:val="both"/>
        <w:rPr>
          <w:i/>
        </w:rPr>
      </w:pPr>
      <w:r>
        <w:rPr>
          <w:i/>
        </w:rPr>
        <w:t>Je ein Exemplar wird an die Mittelpunktbibliothek und an die Landesbibliothek weite</w:t>
      </w:r>
      <w:r>
        <w:rPr>
          <w:i/>
        </w:rPr>
        <w:t>r</w:t>
      </w:r>
      <w:r>
        <w:rPr>
          <w:i/>
        </w:rPr>
        <w:t>geleitet.</w:t>
      </w:r>
    </w:p>
    <w:p w:rsidR="00C65E6F" w:rsidRDefault="00C65E6F">
      <w:pPr>
        <w:pStyle w:val="Textkrper"/>
        <w:ind w:left="567" w:right="566"/>
        <w:rPr>
          <w:i/>
          <w:sz w:val="20"/>
        </w:rPr>
      </w:pPr>
      <w:r>
        <w:rPr>
          <w:i/>
          <w:sz w:val="20"/>
        </w:rPr>
        <w:t>Bei kostenpflichtigen Exemplaren wird die Information an die Mittelpunktbibliothek und an die Landesbibliothek [...] weitergeleitet.</w:t>
      </w:r>
    </w:p>
    <w:p w:rsidR="00C65E6F" w:rsidRDefault="00C65E6F">
      <w:pPr>
        <w:pStyle w:val="Textkrper2"/>
      </w:pPr>
    </w:p>
    <w:p w:rsidR="00C65E6F" w:rsidRDefault="00C65E6F">
      <w:pPr>
        <w:pStyle w:val="Textkrper2"/>
      </w:pPr>
      <w:r>
        <w:t xml:space="preserve">Der vorliegende </w:t>
      </w:r>
      <w:r>
        <w:rPr>
          <w:u w:val="single"/>
        </w:rPr>
        <w:t xml:space="preserve">Musterbrief </w:t>
      </w:r>
      <w:r w:rsidR="000D275F">
        <w:rPr>
          <w:u w:val="single"/>
        </w:rPr>
        <w:t>kann</w:t>
      </w:r>
      <w:r>
        <w:rPr>
          <w:u w:val="single"/>
        </w:rPr>
        <w:t xml:space="preserve"> verwende</w:t>
      </w:r>
      <w:r w:rsidR="000D275F">
        <w:rPr>
          <w:u w:val="single"/>
        </w:rPr>
        <w:t>t werden</w:t>
      </w:r>
      <w:r>
        <w:t>, um</w:t>
      </w:r>
    </w:p>
    <w:p w:rsidR="00C65E6F" w:rsidRDefault="00C65E6F">
      <w:pPr>
        <w:pStyle w:val="Textkrper2"/>
        <w:numPr>
          <w:ilvl w:val="0"/>
          <w:numId w:val="6"/>
        </w:numPr>
      </w:pPr>
      <w:r>
        <w:t>im Falle von kostenlosen Veröffentlichungen je ein Exemplar an die Landesbibliothek „Dr. F. Te</w:t>
      </w:r>
      <w:r w:rsidR="002072CD">
        <w:t>ß</w:t>
      </w:r>
      <w:r>
        <w:t>mann“ und an die zuständige Mittelpunkt- bzw. Talschaftsbibliothek weiterzuleiten (der Brief ist auszufüllen und beizulegen)</w:t>
      </w:r>
    </w:p>
    <w:p w:rsidR="00C65E6F" w:rsidRDefault="00C65E6F">
      <w:pPr>
        <w:pStyle w:val="Textkrper2"/>
        <w:numPr>
          <w:ilvl w:val="0"/>
          <w:numId w:val="5"/>
        </w:numPr>
      </w:pPr>
      <w:r>
        <w:t>im Falle von kostenpflichtigen Veröffentlichungen die Information über Verfasser, Titel, Preis und Bezugsquelle weiterzuleiten (bitte einfach die entsprechenden Felder ausfüllen)</w:t>
      </w:r>
    </w:p>
    <w:p w:rsidR="00C65E6F" w:rsidRDefault="00C65E6F">
      <w:pPr>
        <w:pStyle w:val="Textkrper2"/>
      </w:pPr>
    </w:p>
    <w:sectPr w:rsidR="00C65E6F">
      <w:type w:val="continuous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072CD">
      <w:r>
        <w:separator/>
      </w:r>
    </w:p>
  </w:endnote>
  <w:endnote w:type="continuationSeparator" w:id="0">
    <w:p w:rsidR="00000000" w:rsidRDefault="0020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072CD">
      <w:r>
        <w:separator/>
      </w:r>
    </w:p>
  </w:footnote>
  <w:footnote w:type="continuationSeparator" w:id="0">
    <w:p w:rsidR="00000000" w:rsidRDefault="00207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6AE9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F056D01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" w15:restartNumberingAfterBreak="0">
    <w:nsid w:val="1FD5794E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2DF26A14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" w15:restartNumberingAfterBreak="0">
    <w:nsid w:val="3EA8700F"/>
    <w:multiLevelType w:val="singleLevel"/>
    <w:tmpl w:val="67743714"/>
    <w:lvl w:ilvl="0">
      <w:start w:val="15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5" w15:restartNumberingAfterBreak="0">
    <w:nsid w:val="46236BB8"/>
    <w:multiLevelType w:val="singleLevel"/>
    <w:tmpl w:val="6F467050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75F"/>
    <w:rsid w:val="00022C48"/>
    <w:rsid w:val="000D275F"/>
    <w:rsid w:val="002072CD"/>
    <w:rsid w:val="00356DFB"/>
    <w:rsid w:val="00C6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10612F"/>
  <w15:chartTrackingRefBased/>
  <w15:docId w15:val="{02B73221-79CE-4FC0-BAC6-CEA05920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hAnsi="Arial"/>
      <w:lang w:eastAsia="it-IT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i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spacing w:line="480" w:lineRule="auto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right" w:pos="1418"/>
        <w:tab w:val="right" w:pos="8789"/>
      </w:tabs>
      <w:outlineLvl w:val="3"/>
    </w:pPr>
    <w:rPr>
      <w:b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705" w:hanging="705"/>
      <w:jc w:val="both"/>
    </w:pPr>
    <w:rPr>
      <w:sz w:val="24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tabs>
        <w:tab w:val="right" w:pos="1418"/>
        <w:tab w:val="right" w:pos="8789"/>
      </w:tabs>
      <w:jc w:val="both"/>
    </w:pPr>
    <w:rPr>
      <w:sz w:val="22"/>
    </w:rPr>
  </w:style>
  <w:style w:type="paragraph" w:styleId="Textkrper2">
    <w:name w:val="Body Text 2"/>
    <w:basedOn w:val="Standard"/>
    <w:pPr>
      <w:jc w:val="both"/>
    </w:pPr>
    <w:rPr>
      <w:snapToGrid w:val="0"/>
      <w:color w:val="000000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tessmann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422235D5.dotm</Template>
  <TotalTime>5</TotalTime>
  <Pages>2</Pages>
  <Words>316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Absender (Adresse und Tel</vt:lpstr>
    </vt:vector>
  </TitlesOfParts>
  <Company>PAB</Company>
  <LinksUpToDate>false</LinksUpToDate>
  <CharactersWithSpaces>2308</CharactersWithSpaces>
  <SharedDoc>false</SharedDoc>
  <HLinks>
    <vt:vector size="6" baseType="variant">
      <vt:variant>
        <vt:i4>6094945</vt:i4>
      </vt:variant>
      <vt:variant>
        <vt:i4>0</vt:i4>
      </vt:variant>
      <vt:variant>
        <vt:i4>0</vt:i4>
      </vt:variant>
      <vt:variant>
        <vt:i4>5</vt:i4>
      </vt:variant>
      <vt:variant>
        <vt:lpwstr>mailto:info@tessmann.it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Absender (Adresse und Tel</dc:title>
  <dc:subject/>
  <dc:creator>PB20072</dc:creator>
  <cp:keywords/>
  <dc:description/>
  <cp:lastModifiedBy>Volgger, Karin</cp:lastModifiedBy>
  <cp:revision>2</cp:revision>
  <cp:lastPrinted>2002-11-08T15:11:00Z</cp:lastPrinted>
  <dcterms:created xsi:type="dcterms:W3CDTF">2018-10-04T07:45:00Z</dcterms:created>
  <dcterms:modified xsi:type="dcterms:W3CDTF">2018-10-04T07:45:00Z</dcterms:modified>
</cp:coreProperties>
</file>